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339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10D900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C1A1" w14:textId="3B8E9225" w:rsidR="00582DD7" w:rsidRPr="00376DBC" w:rsidRDefault="00625845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6DBC">
        <w:rPr>
          <w:rFonts w:ascii="Arial" w:hAnsi="Arial" w:cs="Arial"/>
          <w:b/>
          <w:sz w:val="20"/>
          <w:szCs w:val="20"/>
          <w:u w:val="single"/>
        </w:rPr>
        <w:t>Digital</w:t>
      </w:r>
      <w:r w:rsidR="00582DD7" w:rsidRPr="00376DBC">
        <w:rPr>
          <w:rFonts w:ascii="Arial" w:hAnsi="Arial" w:cs="Arial"/>
          <w:b/>
          <w:sz w:val="20"/>
          <w:szCs w:val="20"/>
          <w:u w:val="single"/>
        </w:rPr>
        <w:t xml:space="preserve"> Summit </w:t>
      </w:r>
      <w:r w:rsidR="008A5942">
        <w:rPr>
          <w:rFonts w:ascii="Arial" w:hAnsi="Arial" w:cs="Arial"/>
          <w:b/>
          <w:sz w:val="20"/>
          <w:szCs w:val="20"/>
          <w:u w:val="single"/>
        </w:rPr>
        <w:t>Phoenix</w:t>
      </w:r>
      <w:r w:rsidR="00241F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82DD7" w:rsidRPr="00376DBC">
        <w:rPr>
          <w:rFonts w:ascii="Arial" w:hAnsi="Arial" w:cs="Arial"/>
          <w:b/>
          <w:sz w:val="20"/>
          <w:szCs w:val="20"/>
          <w:u w:val="single"/>
        </w:rPr>
        <w:t>Attendance Proposal</w:t>
      </w:r>
    </w:p>
    <w:p w14:paraId="65CA452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CF41E" w14:textId="114C4631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writing to ask for approval to attend </w:t>
      </w:r>
      <w:r w:rsidR="00625845">
        <w:rPr>
          <w:rFonts w:ascii="Arial" w:hAnsi="Arial" w:cs="Arial"/>
          <w:sz w:val="20"/>
          <w:szCs w:val="20"/>
        </w:rPr>
        <w:t>Digital</w:t>
      </w:r>
      <w:r w:rsidR="004441CB">
        <w:rPr>
          <w:rFonts w:ascii="Arial" w:hAnsi="Arial" w:cs="Arial"/>
          <w:sz w:val="20"/>
          <w:szCs w:val="20"/>
        </w:rPr>
        <w:t xml:space="preserve"> Summit, a digital m</w:t>
      </w:r>
      <w:r>
        <w:rPr>
          <w:rFonts w:ascii="Arial" w:hAnsi="Arial" w:cs="Arial"/>
          <w:sz w:val="20"/>
          <w:szCs w:val="20"/>
        </w:rPr>
        <w:t>arketing str</w:t>
      </w:r>
      <w:r w:rsidR="004441CB">
        <w:rPr>
          <w:rFonts w:ascii="Arial" w:hAnsi="Arial" w:cs="Arial"/>
          <w:sz w:val="20"/>
          <w:szCs w:val="20"/>
        </w:rPr>
        <w:t>ategies and education oriented c</w:t>
      </w:r>
      <w:r>
        <w:rPr>
          <w:rFonts w:ascii="Arial" w:hAnsi="Arial" w:cs="Arial"/>
          <w:sz w:val="20"/>
          <w:szCs w:val="20"/>
        </w:rPr>
        <w:t xml:space="preserve">onference </w:t>
      </w:r>
      <w:r w:rsidR="008A5942">
        <w:rPr>
          <w:rFonts w:ascii="Arial" w:hAnsi="Arial" w:cs="Arial"/>
          <w:sz w:val="20"/>
          <w:szCs w:val="20"/>
        </w:rPr>
        <w:t xml:space="preserve">February </w:t>
      </w:r>
      <w:r w:rsidR="00952664">
        <w:rPr>
          <w:rFonts w:ascii="Arial" w:hAnsi="Arial" w:cs="Arial"/>
          <w:sz w:val="20"/>
          <w:szCs w:val="20"/>
        </w:rPr>
        <w:t>22</w:t>
      </w:r>
      <w:r w:rsidR="00C623AB">
        <w:rPr>
          <w:rFonts w:ascii="Arial" w:hAnsi="Arial" w:cs="Arial"/>
          <w:sz w:val="20"/>
          <w:szCs w:val="20"/>
        </w:rPr>
        <w:t>-</w:t>
      </w:r>
      <w:r w:rsidR="00952664">
        <w:rPr>
          <w:rFonts w:ascii="Arial" w:hAnsi="Arial" w:cs="Arial"/>
          <w:sz w:val="20"/>
          <w:szCs w:val="20"/>
        </w:rPr>
        <w:t>23</w:t>
      </w:r>
      <w:r w:rsidR="00792517">
        <w:rPr>
          <w:rFonts w:ascii="Arial" w:hAnsi="Arial" w:cs="Arial"/>
          <w:sz w:val="20"/>
          <w:szCs w:val="20"/>
        </w:rPr>
        <w:t>, 201</w:t>
      </w:r>
      <w:r w:rsidR="00952664">
        <w:rPr>
          <w:rFonts w:ascii="Arial" w:hAnsi="Arial" w:cs="Arial"/>
          <w:sz w:val="20"/>
          <w:szCs w:val="20"/>
        </w:rPr>
        <w:t>7</w:t>
      </w:r>
      <w:r w:rsidR="00C623AB">
        <w:rPr>
          <w:rFonts w:ascii="Arial" w:hAnsi="Arial" w:cs="Arial"/>
          <w:sz w:val="20"/>
          <w:szCs w:val="20"/>
        </w:rPr>
        <w:t xml:space="preserve"> in </w:t>
      </w:r>
      <w:r w:rsidR="008A5942">
        <w:rPr>
          <w:rFonts w:ascii="Arial" w:hAnsi="Arial" w:cs="Arial"/>
          <w:sz w:val="20"/>
          <w:szCs w:val="20"/>
        </w:rPr>
        <w:t>Phoenix</w:t>
      </w:r>
      <w:r w:rsidR="00241F2E">
        <w:rPr>
          <w:rFonts w:ascii="Arial" w:hAnsi="Arial" w:cs="Arial"/>
          <w:sz w:val="20"/>
          <w:szCs w:val="20"/>
        </w:rPr>
        <w:t xml:space="preserve">, </w:t>
      </w:r>
      <w:r w:rsidR="008A5942">
        <w:rPr>
          <w:rFonts w:ascii="Arial" w:hAnsi="Arial" w:cs="Arial"/>
          <w:sz w:val="20"/>
          <w:szCs w:val="20"/>
        </w:rPr>
        <w:t>AZ</w:t>
      </w:r>
      <w:r w:rsidR="00E76DD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Because digital marketing is continuously changing, it’s more important than ever that I stay current in order to ensure our marke</w:t>
      </w:r>
      <w:r w:rsidR="00625845">
        <w:rPr>
          <w:rFonts w:ascii="Arial" w:hAnsi="Arial" w:cs="Arial"/>
          <w:sz w:val="20"/>
          <w:szCs w:val="20"/>
        </w:rPr>
        <w:t xml:space="preserve">ting efforts are effective. At Digital </w:t>
      </w:r>
      <w:r>
        <w:rPr>
          <w:rFonts w:ascii="Arial" w:hAnsi="Arial" w:cs="Arial"/>
          <w:sz w:val="20"/>
          <w:szCs w:val="20"/>
        </w:rPr>
        <w:t>Summit, I can get the information I need from dozens of the country’s top digital marketers who will be sharing current trends, best practices, the latest strategies, case studies, new solutions, and more.</w:t>
      </w:r>
    </w:p>
    <w:p w14:paraId="20BDE6C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B763A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particular, I think attending this conference would directly benefit these projects:</w:t>
      </w:r>
    </w:p>
    <w:p w14:paraId="5A03544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C607E1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42930E2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B452865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472B597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35170" w14:textId="74226B23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>Wi</w:t>
      </w:r>
      <w:r w:rsidR="00625845">
        <w:rPr>
          <w:rFonts w:ascii="Arial" w:hAnsi="Arial" w:cs="Arial"/>
          <w:sz w:val="20"/>
          <w:szCs w:val="20"/>
        </w:rPr>
        <w:t>t</w:t>
      </w:r>
      <w:r w:rsidR="004441CB">
        <w:rPr>
          <w:rFonts w:ascii="Arial" w:hAnsi="Arial" w:cs="Arial"/>
          <w:sz w:val="20"/>
          <w:szCs w:val="20"/>
        </w:rPr>
        <w:t xml:space="preserve">h over </w:t>
      </w:r>
      <w:r w:rsidR="006E2C60">
        <w:rPr>
          <w:rFonts w:ascii="Arial" w:hAnsi="Arial" w:cs="Arial"/>
          <w:sz w:val="20"/>
          <w:szCs w:val="20"/>
        </w:rPr>
        <w:t>60</w:t>
      </w:r>
      <w:bookmarkStart w:id="0" w:name="_GoBack"/>
      <w:bookmarkEnd w:id="0"/>
      <w:r w:rsidRPr="007209F7">
        <w:rPr>
          <w:rFonts w:ascii="Arial" w:hAnsi="Arial" w:cs="Arial"/>
          <w:sz w:val="20"/>
          <w:szCs w:val="20"/>
        </w:rPr>
        <w:t xml:space="preserve"> sessions, pre-conference workshops and </w:t>
      </w:r>
      <w:r w:rsidR="00625845">
        <w:rPr>
          <w:rFonts w:ascii="Arial" w:hAnsi="Arial" w:cs="Arial"/>
          <w:sz w:val="20"/>
          <w:szCs w:val="20"/>
        </w:rPr>
        <w:t>hundreds of</w:t>
      </w:r>
      <w:r w:rsidRPr="007209F7">
        <w:rPr>
          <w:rFonts w:ascii="Arial" w:hAnsi="Arial" w:cs="Arial"/>
          <w:sz w:val="20"/>
          <w:szCs w:val="20"/>
        </w:rPr>
        <w:t xml:space="preserve"> attendees, </w:t>
      </w:r>
      <w:r w:rsidR="00625845">
        <w:rPr>
          <w:rFonts w:ascii="Arial" w:hAnsi="Arial" w:cs="Arial"/>
          <w:sz w:val="20"/>
          <w:szCs w:val="20"/>
        </w:rPr>
        <w:t xml:space="preserve">Digital </w:t>
      </w:r>
      <w:r w:rsidRPr="00BE55C5">
        <w:rPr>
          <w:rFonts w:ascii="Arial" w:hAnsi="Arial" w:cs="Arial"/>
          <w:sz w:val="20"/>
          <w:szCs w:val="20"/>
        </w:rPr>
        <w:t xml:space="preserve">Summit is </w:t>
      </w:r>
      <w:r w:rsidR="00625845">
        <w:rPr>
          <w:rFonts w:ascii="Arial" w:hAnsi="Arial" w:cs="Arial"/>
          <w:sz w:val="20"/>
          <w:szCs w:val="20"/>
        </w:rPr>
        <w:t xml:space="preserve">one of </w:t>
      </w:r>
      <w:r w:rsidRPr="00BE55C5">
        <w:rPr>
          <w:rFonts w:ascii="Arial" w:hAnsi="Arial" w:cs="Arial"/>
          <w:sz w:val="20"/>
          <w:szCs w:val="20"/>
        </w:rPr>
        <w:t>the largest digital strategies and best practices forum</w:t>
      </w:r>
      <w:r w:rsidR="00393091">
        <w:rPr>
          <w:rFonts w:ascii="Arial" w:hAnsi="Arial" w:cs="Arial"/>
          <w:sz w:val="20"/>
          <w:szCs w:val="20"/>
        </w:rPr>
        <w:t>s in the region</w:t>
      </w:r>
      <w:r w:rsidRPr="00BE55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color w:val="18376A"/>
          <w:sz w:val="20"/>
          <w:szCs w:val="20"/>
        </w:rPr>
        <w:t xml:space="preserve"> </w:t>
      </w:r>
      <w:r w:rsidRPr="00404516">
        <w:rPr>
          <w:rFonts w:ascii="Arial" w:hAnsi="Arial" w:cs="Arial"/>
          <w:sz w:val="20"/>
          <w:szCs w:val="20"/>
        </w:rPr>
        <w:t>You can learn</w:t>
      </w:r>
      <w:r>
        <w:rPr>
          <w:rFonts w:ascii="Arial" w:hAnsi="Arial" w:cs="Arial"/>
          <w:sz w:val="20"/>
          <w:szCs w:val="20"/>
        </w:rPr>
        <w:t xml:space="preserve"> more about </w:t>
      </w:r>
      <w:r w:rsidR="00625845">
        <w:rPr>
          <w:rFonts w:ascii="Arial" w:hAnsi="Arial" w:cs="Arial"/>
          <w:sz w:val="20"/>
          <w:szCs w:val="20"/>
        </w:rPr>
        <w:t>Digital</w:t>
      </w:r>
      <w:r>
        <w:rPr>
          <w:rFonts w:ascii="Arial" w:hAnsi="Arial" w:cs="Arial"/>
          <w:sz w:val="20"/>
          <w:szCs w:val="20"/>
        </w:rPr>
        <w:t xml:space="preserve"> Summit on their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 w:color="0000FF"/>
          </w:rPr>
          <w:t>website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1282C86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40EDAA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Here’s an approximate breakdown of conference costs:</w:t>
      </w:r>
    </w:p>
    <w:p w14:paraId="6EEA7C8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B93FB5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>Airfare: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41CDE0CA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 xml:space="preserve">Transportation 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12357DA7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 xml:space="preserve">Hotel: 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29222219" w14:textId="77777777" w:rsidR="00582DD7" w:rsidRP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 xml:space="preserve">Meals: </w:t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</w:r>
      <w:r w:rsidRPr="00582DD7">
        <w:rPr>
          <w:rFonts w:ascii="Arial" w:hAnsi="Arial" w:cs="Arial"/>
          <w:strike/>
          <w:sz w:val="20"/>
          <w:szCs w:val="20"/>
        </w:rPr>
        <w:tab/>
        <w:t>$ xxx</w:t>
      </w:r>
    </w:p>
    <w:p w14:paraId="1D82D5ED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$ 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3F55AB75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9F707C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 XXX</w:t>
      </w:r>
    </w:p>
    <w:p w14:paraId="03AB1BB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6540191" w14:textId="77777777" w:rsidR="00582DD7" w:rsidRPr="007209F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 xml:space="preserve">Similar events of this nature are typically 5-7x as expensive and this event gets national accolades as having the best ROI in the digital marketing education event space. </w:t>
      </w:r>
    </w:p>
    <w:p w14:paraId="6FCD04B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7F285AC" w14:textId="24030DAB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us to get the best ROI from this conference, please keep in mind that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970B77">
        <w:rPr>
          <w:rFonts w:ascii="Arial" w:hAnsi="Arial" w:cs="Arial"/>
          <w:b/>
          <w:bCs/>
          <w:i/>
          <w:iCs/>
          <w:sz w:val="20"/>
          <w:szCs w:val="20"/>
        </w:rPr>
        <w:t>the earlier I can register, the cheaper it will be.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82DD7">
        <w:rPr>
          <w:rFonts w:ascii="Arial" w:hAnsi="Arial" w:cs="Arial"/>
          <w:sz w:val="20"/>
          <w:szCs w:val="20"/>
        </w:rPr>
        <w:t>The fact that the event is also local will assist with hundreds of dollars in additional t</w:t>
      </w:r>
      <w:r>
        <w:rPr>
          <w:rFonts w:ascii="Arial" w:hAnsi="Arial" w:cs="Arial"/>
          <w:sz w:val="20"/>
          <w:szCs w:val="20"/>
        </w:rPr>
        <w:t>r</w:t>
      </w:r>
      <w:r w:rsidRPr="00582DD7">
        <w:rPr>
          <w:rFonts w:ascii="Arial" w:hAnsi="Arial" w:cs="Arial"/>
          <w:sz w:val="20"/>
          <w:szCs w:val="20"/>
        </w:rPr>
        <w:t>avel savings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14:paraId="2DFF06D4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59CBD7" w14:textId="545A3729" w:rsidR="00582DD7" w:rsidRDefault="00374279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582DD7">
        <w:rPr>
          <w:rFonts w:ascii="Arial" w:hAnsi="Arial" w:cs="Arial"/>
          <w:sz w:val="20"/>
          <w:szCs w:val="20"/>
        </w:rPr>
        <w:t xml:space="preserve">’ll give you a summary of what I learned including major takeaways, and new ideas and will share relevant information with key personnel throughout the company. As a participant, I will also have access to all the speaker presentation slides following the event that can also be shared and disseminated. </w:t>
      </w:r>
    </w:p>
    <w:p w14:paraId="7CEDE39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41656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60DB43BB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C242AF" w14:textId="77777777" w:rsidR="00582DD7" w:rsidRDefault="00582DD7" w:rsidP="00582DD7">
      <w:r>
        <w:rPr>
          <w:rFonts w:ascii="Arial" w:hAnsi="Arial" w:cs="Arial"/>
          <w:sz w:val="20"/>
          <w:szCs w:val="20"/>
        </w:rPr>
        <w:t>Regards,</w:t>
      </w:r>
    </w:p>
    <w:p w14:paraId="75852709" w14:textId="77777777" w:rsidR="00580C03" w:rsidRDefault="00580C03"/>
    <w:sectPr w:rsidR="00580C03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3C5FE" w14:textId="77777777" w:rsidR="007D0F0F" w:rsidRDefault="007D0F0F" w:rsidP="00792517">
      <w:r>
        <w:separator/>
      </w:r>
    </w:p>
  </w:endnote>
  <w:endnote w:type="continuationSeparator" w:id="0">
    <w:p w14:paraId="1EFF40E5" w14:textId="77777777" w:rsidR="007D0F0F" w:rsidRDefault="007D0F0F" w:rsidP="007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67C29" w14:textId="77777777" w:rsidR="007D0F0F" w:rsidRDefault="007D0F0F" w:rsidP="00792517">
      <w:r>
        <w:separator/>
      </w:r>
    </w:p>
  </w:footnote>
  <w:footnote w:type="continuationSeparator" w:id="0">
    <w:p w14:paraId="01D1FE59" w14:textId="77777777" w:rsidR="007D0F0F" w:rsidRDefault="007D0F0F" w:rsidP="007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443E" w14:textId="1B0BE2F4" w:rsidR="00792517" w:rsidRDefault="00792517">
    <w:pPr>
      <w:pStyle w:val="Header"/>
    </w:pPr>
    <w:r>
      <w:rPr>
        <w:noProof/>
      </w:rPr>
      <w:drawing>
        <wp:inline distT="0" distB="0" distL="0" distR="0" wp14:anchorId="320E7C04" wp14:editId="137E8A3A">
          <wp:extent cx="2597038" cy="70552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DS -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038" cy="705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D7"/>
    <w:rsid w:val="000B7320"/>
    <w:rsid w:val="00241F2E"/>
    <w:rsid w:val="00283E42"/>
    <w:rsid w:val="002D6973"/>
    <w:rsid w:val="00374279"/>
    <w:rsid w:val="00376DBC"/>
    <w:rsid w:val="00393091"/>
    <w:rsid w:val="004441CB"/>
    <w:rsid w:val="00525A1A"/>
    <w:rsid w:val="00580C03"/>
    <w:rsid w:val="00582DD7"/>
    <w:rsid w:val="00625845"/>
    <w:rsid w:val="006807B3"/>
    <w:rsid w:val="006E2C60"/>
    <w:rsid w:val="007209F7"/>
    <w:rsid w:val="00792517"/>
    <w:rsid w:val="007D0F0F"/>
    <w:rsid w:val="00830EC4"/>
    <w:rsid w:val="008A5942"/>
    <w:rsid w:val="008E624F"/>
    <w:rsid w:val="00952664"/>
    <w:rsid w:val="00BE55C5"/>
    <w:rsid w:val="00C623AB"/>
    <w:rsid w:val="00E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5ACDB5"/>
  <w14:defaultImageDpi w14:val="300"/>
  <w15:docId w15:val="{9AAE9ABA-2562-4E91-953E-D518FFE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17"/>
  </w:style>
  <w:style w:type="paragraph" w:styleId="Footer">
    <w:name w:val="footer"/>
    <w:basedOn w:val="Normal"/>
    <w:link w:val="Foot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gitalsummitphoenix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Garik Arzumanyan</cp:lastModifiedBy>
  <cp:revision>9</cp:revision>
  <dcterms:created xsi:type="dcterms:W3CDTF">2015-05-07T20:36:00Z</dcterms:created>
  <dcterms:modified xsi:type="dcterms:W3CDTF">2016-11-03T17:39:00Z</dcterms:modified>
</cp:coreProperties>
</file>